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44" w:rsidRPr="00842BDC" w:rsidRDefault="000F5B44" w:rsidP="000F5B4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Аналитическая справка</w:t>
      </w:r>
    </w:p>
    <w:p w:rsidR="000F5B44" w:rsidRPr="00842BDC" w:rsidRDefault="000F5B44" w:rsidP="000F5B4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 xml:space="preserve">по результатам педагогической диагностики </w:t>
      </w:r>
    </w:p>
    <w:p w:rsidR="000F5B44" w:rsidRPr="00842BDC" w:rsidRDefault="000F5B44" w:rsidP="000F5B4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по освоению детьми ООП</w:t>
      </w:r>
    </w:p>
    <w:p w:rsidR="000F5B44" w:rsidRPr="00842BDC" w:rsidRDefault="000F5B44" w:rsidP="000F5B4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 2022\2023</w:t>
      </w:r>
      <w:r w:rsidRPr="00842BD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 </w:t>
      </w:r>
    </w:p>
    <w:p w:rsidR="000F5B44" w:rsidRPr="00842BDC" w:rsidRDefault="000F5B44" w:rsidP="000F5B4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(конец/начало года)</w:t>
      </w:r>
    </w:p>
    <w:p w:rsidR="000F5B44" w:rsidRPr="00842BDC" w:rsidRDefault="000F5B44" w:rsidP="000F5B4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5B44" w:rsidRPr="00842BDC" w:rsidRDefault="000F5B44" w:rsidP="000F5B4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Дата: 02.05.2023</w:t>
      </w:r>
      <w:r w:rsidRPr="00842BDC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0F5B44" w:rsidRPr="00842BDC" w:rsidRDefault="000F5B44" w:rsidP="000F5B4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Группа: </w:t>
      </w:r>
      <w:r w:rsidR="007E690C">
        <w:rPr>
          <w:rFonts w:ascii="Times New Roman" w:eastAsia="Calibri" w:hAnsi="Times New Roman" w:cs="Times New Roman"/>
          <w:sz w:val="28"/>
          <w:szCs w:val="28"/>
        </w:rPr>
        <w:t>ранний возраст</w:t>
      </w: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7E690C">
        <w:rPr>
          <w:rFonts w:ascii="Times New Roman" w:eastAsia="Calibri" w:hAnsi="Times New Roman" w:cs="Times New Roman"/>
          <w:sz w:val="28"/>
          <w:szCs w:val="28"/>
        </w:rPr>
        <w:t xml:space="preserve">1,5 – 2 </w:t>
      </w:r>
      <w:proofErr w:type="gramStart"/>
      <w:r w:rsidR="007E690C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Pr="00842BDC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0F5B44" w:rsidRPr="00842BDC" w:rsidRDefault="000F5B44" w:rsidP="000F5B4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Воспитатель: Дрёма Н.В. </w:t>
      </w:r>
    </w:p>
    <w:p w:rsidR="000F5B44" w:rsidRPr="00842BDC" w:rsidRDefault="000F5B44" w:rsidP="000F5B4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F5B44" w:rsidRPr="00842BDC" w:rsidRDefault="000F5B44" w:rsidP="000F5B4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группе на конец учебного 2022/2023</w:t>
      </w: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а списочный состав составляет 16</w:t>
      </w: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 человек, приня</w:t>
      </w:r>
      <w:r>
        <w:rPr>
          <w:rFonts w:ascii="Times New Roman" w:eastAsia="Calibri" w:hAnsi="Times New Roman" w:cs="Times New Roman"/>
          <w:sz w:val="28"/>
          <w:szCs w:val="28"/>
        </w:rPr>
        <w:t>ли участие в диагностировании 16</w:t>
      </w: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0F5B44" w:rsidRPr="00842BDC" w:rsidRDefault="000F5B44" w:rsidP="000F5B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Методика: </w:t>
      </w:r>
      <w:r w:rsidRPr="00842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педагогической диагностики были использованы следующие методы: наблюдение </w:t>
      </w:r>
      <w:r w:rsidRPr="00842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(в игровых ситуациях, в ходе режимных моментов, на непосредственно организованной деятельности). </w:t>
      </w:r>
    </w:p>
    <w:p w:rsidR="000F5B44" w:rsidRPr="00842BDC" w:rsidRDefault="000F5B44" w:rsidP="000F5B4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F5B44" w:rsidRPr="00842BDC" w:rsidRDefault="000F5B44" w:rsidP="000F5B4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 xml:space="preserve">Сравнительный анализ </w:t>
      </w:r>
    </w:p>
    <w:p w:rsidR="000F5B44" w:rsidRPr="00842BDC" w:rsidRDefault="000F5B44" w:rsidP="000F5B4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общих результатов по образовательным областям</w:t>
      </w:r>
    </w:p>
    <w:p w:rsidR="000F5B44" w:rsidRPr="00842BDC" w:rsidRDefault="000F5B44" w:rsidP="000F5B4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1285"/>
        <w:gridCol w:w="1045"/>
        <w:gridCol w:w="1144"/>
        <w:gridCol w:w="1200"/>
        <w:gridCol w:w="1150"/>
        <w:gridCol w:w="1186"/>
      </w:tblGrid>
      <w:tr w:rsidR="000F5B44" w:rsidRPr="00842BDC" w:rsidTr="003D0A96">
        <w:trPr>
          <w:trHeight w:val="705"/>
        </w:trPr>
        <w:tc>
          <w:tcPr>
            <w:tcW w:w="2794" w:type="dxa"/>
            <w:vMerge w:val="restart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344" w:type="dxa"/>
            <w:gridSpan w:val="2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Сформирован</w:t>
            </w:r>
          </w:p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F5B44" w:rsidRPr="00842BDC" w:rsidTr="003D0A96">
        <w:trPr>
          <w:trHeight w:val="450"/>
        </w:trPr>
        <w:tc>
          <w:tcPr>
            <w:tcW w:w="2794" w:type="dxa"/>
            <w:vMerge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Н/Г</w:t>
            </w:r>
          </w:p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45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К/Г</w:t>
            </w:r>
          </w:p>
          <w:p w:rsidR="000F5B44" w:rsidRPr="00842BDC" w:rsidRDefault="000F5B44" w:rsidP="003D0A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44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Н/Г</w:t>
            </w:r>
          </w:p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К/Г</w:t>
            </w:r>
          </w:p>
          <w:p w:rsidR="000F5B44" w:rsidRPr="00842BDC" w:rsidRDefault="000F5B44" w:rsidP="003D0A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50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Н/Г</w:t>
            </w:r>
          </w:p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К/Г</w:t>
            </w:r>
          </w:p>
          <w:p w:rsidR="000F5B44" w:rsidRPr="00842BDC" w:rsidRDefault="000F5B44" w:rsidP="003D0A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0F5B44" w:rsidRPr="00842BDC" w:rsidTr="003D0A96">
        <w:tc>
          <w:tcPr>
            <w:tcW w:w="2794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85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045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144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200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50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86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F5B44" w:rsidRPr="00842BDC" w:rsidRDefault="0010559D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0F5B44" w:rsidRPr="00842BDC" w:rsidTr="003D0A96">
        <w:tc>
          <w:tcPr>
            <w:tcW w:w="2794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285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045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0F5B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44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200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50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86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0F5B44" w:rsidRPr="00842BDC" w:rsidTr="003D0A96">
        <w:tc>
          <w:tcPr>
            <w:tcW w:w="2794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85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045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44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00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150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86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0F5B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F5B44" w:rsidRPr="00842BDC" w:rsidTr="003D0A96">
        <w:tc>
          <w:tcPr>
            <w:tcW w:w="2794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285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045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44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00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50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86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0F5B44" w:rsidRPr="00842BDC" w:rsidTr="003D0A96">
        <w:tc>
          <w:tcPr>
            <w:tcW w:w="2794" w:type="dxa"/>
            <w:shd w:val="clear" w:color="auto" w:fill="auto"/>
          </w:tcPr>
          <w:p w:rsidR="000F5B44" w:rsidRPr="00842BDC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285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045" w:type="dxa"/>
            <w:shd w:val="clear" w:color="auto" w:fill="auto"/>
          </w:tcPr>
          <w:p w:rsidR="000F5B44" w:rsidRPr="00842BDC" w:rsidRDefault="0010559D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44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200" w:type="dxa"/>
            <w:shd w:val="clear" w:color="auto" w:fill="auto"/>
          </w:tcPr>
          <w:p w:rsidR="000F5B44" w:rsidRPr="00842BDC" w:rsidRDefault="0010559D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50" w:type="dxa"/>
            <w:shd w:val="clear" w:color="auto" w:fill="auto"/>
          </w:tcPr>
          <w:p w:rsidR="000F5B44" w:rsidRPr="00842BDC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86" w:type="dxa"/>
            <w:shd w:val="clear" w:color="auto" w:fill="auto"/>
          </w:tcPr>
          <w:p w:rsidR="000F5B44" w:rsidRPr="00842BDC" w:rsidRDefault="0010559D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775A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</w:tr>
      <w:bookmarkEnd w:id="0"/>
    </w:tbl>
    <w:p w:rsidR="000F5B44" w:rsidRPr="00842BDC" w:rsidRDefault="000F5B44" w:rsidP="000F5B4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5B44" w:rsidRPr="00842BDC" w:rsidRDefault="000F5B44" w:rsidP="000F5B4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5B44" w:rsidRPr="00842BDC" w:rsidRDefault="000F5B44" w:rsidP="000F5B4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Общие результаты освоения образовательной программы</w:t>
      </w:r>
    </w:p>
    <w:p w:rsidR="000F5B44" w:rsidRPr="00842BDC" w:rsidRDefault="000F5B44" w:rsidP="000F5B4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175"/>
        <w:gridCol w:w="2185"/>
      </w:tblGrid>
      <w:tr w:rsidR="000F5B44" w:rsidRPr="000F5B44" w:rsidTr="003D0A96">
        <w:tc>
          <w:tcPr>
            <w:tcW w:w="5211" w:type="dxa"/>
            <w:shd w:val="clear" w:color="auto" w:fill="auto"/>
          </w:tcPr>
          <w:p w:rsidR="000F5B44" w:rsidRPr="000F5B44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5B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сформирован</w:t>
            </w:r>
          </w:p>
        </w:tc>
        <w:tc>
          <w:tcPr>
            <w:tcW w:w="2175" w:type="dxa"/>
            <w:shd w:val="clear" w:color="auto" w:fill="auto"/>
          </w:tcPr>
          <w:p w:rsidR="000F5B44" w:rsidRPr="000F5B44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  <w:r w:rsidR="000F5B44" w:rsidRPr="000F5B4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0F5B44" w:rsidRPr="000F5B44" w:rsidRDefault="0010559D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</w:t>
            </w:r>
            <w:r w:rsidR="000F5B44" w:rsidRPr="000F5B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0F5B44" w:rsidRPr="000F5B44" w:rsidTr="003D0A96">
        <w:tc>
          <w:tcPr>
            <w:tcW w:w="5211" w:type="dxa"/>
            <w:shd w:val="clear" w:color="auto" w:fill="auto"/>
          </w:tcPr>
          <w:p w:rsidR="000F5B44" w:rsidRPr="000F5B44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5B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175" w:type="dxa"/>
            <w:shd w:val="clear" w:color="auto" w:fill="auto"/>
          </w:tcPr>
          <w:p w:rsidR="000F5B44" w:rsidRPr="000F5B44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32</w:t>
            </w:r>
            <w:r w:rsidR="000F5B44" w:rsidRPr="000F5B4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0F5B44" w:rsidRPr="000F5B44" w:rsidRDefault="0010559D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  <w:r w:rsidR="000F5B44" w:rsidRPr="000F5B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0F5B44" w:rsidRPr="000F5B44" w:rsidTr="003D0A96">
        <w:tc>
          <w:tcPr>
            <w:tcW w:w="5211" w:type="dxa"/>
            <w:shd w:val="clear" w:color="auto" w:fill="auto"/>
          </w:tcPr>
          <w:p w:rsidR="000F5B44" w:rsidRPr="000F5B44" w:rsidRDefault="000F5B44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5B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175" w:type="dxa"/>
            <w:shd w:val="clear" w:color="auto" w:fill="auto"/>
          </w:tcPr>
          <w:p w:rsidR="000F5B44" w:rsidRPr="000F5B44" w:rsidRDefault="00775AFA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59</w:t>
            </w:r>
            <w:r w:rsidR="000F5B44" w:rsidRPr="000F5B4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0F5B44" w:rsidRPr="000F5B44" w:rsidRDefault="0010559D" w:rsidP="003D0A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  <w:r w:rsidR="000F5B44" w:rsidRPr="000F5B4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0F5B44" w:rsidRPr="000F5B44" w:rsidRDefault="000F5B44" w:rsidP="000F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5B44" w:rsidRPr="00842BDC" w:rsidRDefault="000F5B44" w:rsidP="000F5B44">
      <w:pPr>
        <w:spacing w:after="0" w:line="240" w:lineRule="auto"/>
        <w:rPr>
          <w:rFonts w:ascii="Calibri" w:eastAsia="Calibri" w:hAnsi="Calibri" w:cs="Times New Roman"/>
        </w:rPr>
      </w:pPr>
    </w:p>
    <w:p w:rsidR="000F5B44" w:rsidRPr="000F5B44" w:rsidRDefault="000F5B44" w:rsidP="000F5B4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F5B44" w:rsidRPr="00842BDC" w:rsidRDefault="000F5B44" w:rsidP="000F5B44">
      <w:pPr>
        <w:widowControl w:val="0"/>
        <w:tabs>
          <w:tab w:val="left" w:pos="9639"/>
        </w:tabs>
        <w:spacing w:after="0" w:line="374" w:lineRule="exact"/>
        <w:ind w:left="-284" w:right="206" w:firstLine="7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Результаты освоения ООП ДО МАДОУ Д/С 21</w:t>
      </w:r>
    </w:p>
    <w:p w:rsidR="000F5B44" w:rsidRPr="00842BDC" w:rsidRDefault="000F5B44" w:rsidP="000F5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диагностирования: </w:t>
      </w:r>
      <w:r w:rsidRPr="00842BD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педагогических действий составила: Дрёма Н.В.</w:t>
      </w:r>
    </w:p>
    <w:p w:rsidR="000F5B44" w:rsidRPr="00842BDC" w:rsidRDefault="0010559D" w:rsidP="000F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показатель не сформирован –26</w:t>
      </w:r>
      <w:r w:rsidR="000F5B44" w:rsidRPr="00842BDC">
        <w:rPr>
          <w:rFonts w:ascii="Times New Roman" w:eastAsia="Times New Roman" w:hAnsi="Times New Roman" w:cs="Times New Roman"/>
          <w:sz w:val="28"/>
          <w:szCs w:val="28"/>
        </w:rPr>
        <w:t xml:space="preserve"> %; </w:t>
      </w:r>
    </w:p>
    <w:p w:rsidR="000F5B44" w:rsidRPr="00842BDC" w:rsidRDefault="000F5B44" w:rsidP="000F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находиться в </w:t>
      </w:r>
      <w:r w:rsidR="0010559D">
        <w:rPr>
          <w:rFonts w:ascii="Times New Roman" w:eastAsia="Times New Roman" w:hAnsi="Times New Roman" w:cs="Times New Roman"/>
          <w:sz w:val="28"/>
          <w:szCs w:val="28"/>
        </w:rPr>
        <w:t>стадии в стадии формирования –30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%; </w:t>
      </w:r>
    </w:p>
    <w:p w:rsidR="000F5B44" w:rsidRPr="00842BDC" w:rsidRDefault="0010559D" w:rsidP="000F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показатель сформирован – 44</w:t>
      </w:r>
      <w:r w:rsidR="000F5B44" w:rsidRPr="00842BD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0F5B44" w:rsidRPr="00842BDC" w:rsidRDefault="000F5B44" w:rsidP="000F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по каждой образовательной области:</w:t>
      </w:r>
    </w:p>
    <w:p w:rsidR="000F5B44" w:rsidRPr="00842BDC" w:rsidRDefault="000F5B44" w:rsidP="000F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Социально – коммуникативное развитие: 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>в мониторинге использовались наблюдения за активностью ребёнка в различные периоды пребывания в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индивидуальные беседы. У </w:t>
      </w:r>
      <w:r w:rsidR="00775AFA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развития, у них 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>не развиты навыки личной гигие</w:t>
      </w:r>
      <w:r>
        <w:rPr>
          <w:rFonts w:ascii="Times New Roman" w:eastAsia="Times New Roman" w:hAnsi="Times New Roman" w:cs="Times New Roman"/>
          <w:sz w:val="28"/>
          <w:szCs w:val="28"/>
        </w:rPr>
        <w:t>ны, самообслуживания,</w:t>
      </w:r>
      <w:r w:rsidRPr="005C210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э</w:t>
      </w:r>
      <w:r w:rsidRPr="005C210B">
        <w:rPr>
          <w:rFonts w:ascii="Times New Roman" w:eastAsia="Times New Roman" w:hAnsi="Times New Roman" w:cs="Times New Roman"/>
          <w:sz w:val="28"/>
          <w:szCs w:val="28"/>
        </w:rPr>
        <w:t>ти дети не умеют соблюдать элементарные правила поведения, не могут играть рядом друг с другом, мешают другим детям. Интерес к совместным игра</w:t>
      </w:r>
      <w:r w:rsidR="00707B53">
        <w:rPr>
          <w:rFonts w:ascii="Times New Roman" w:eastAsia="Times New Roman" w:hAnsi="Times New Roman" w:cs="Times New Roman"/>
          <w:sz w:val="28"/>
          <w:szCs w:val="28"/>
        </w:rPr>
        <w:t>м со сверстниками и взрослыми</w:t>
      </w:r>
      <w:r w:rsidRPr="005C2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7B53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5C210B">
        <w:rPr>
          <w:rFonts w:ascii="Times New Roman" w:eastAsia="Times New Roman" w:hAnsi="Times New Roman" w:cs="Times New Roman"/>
          <w:sz w:val="28"/>
          <w:szCs w:val="28"/>
        </w:rPr>
        <w:t>проявляют. Следить за действиями героев для этих детей трудно, но с удовольствием рассматривают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иллюстрации в знакомых книжках.</w:t>
      </w:r>
      <w:r w:rsidR="00775AFA">
        <w:rPr>
          <w:rFonts w:ascii="Times New Roman" w:eastAsia="Times New Roman" w:hAnsi="Times New Roman" w:cs="Times New Roman"/>
          <w:sz w:val="28"/>
          <w:szCs w:val="28"/>
        </w:rPr>
        <w:t xml:space="preserve"> Четыре воспитанника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находится в стадии формирования. Дети общаются со сверстниками, слушают сказки, следят за действиями героев. 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комендации: продолжать работу с 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>детьми через использование дидактических игр, чтение книг, заинтересовать детей через игровые ситуации. Общаться с взрослыми и сверстниками.</w:t>
      </w:r>
    </w:p>
    <w:p w:rsidR="000F5B44" w:rsidRPr="00842BDC" w:rsidRDefault="000F5B44" w:rsidP="000F5B44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Познавательное развитие: </w:t>
      </w:r>
      <w:r w:rsidR="00775AFA">
        <w:rPr>
          <w:rFonts w:ascii="Times New Roman" w:eastAsia="Times New Roman" w:hAnsi="Times New Roman" w:cs="Times New Roman"/>
          <w:sz w:val="28"/>
          <w:szCs w:val="28"/>
        </w:rPr>
        <w:t>мониторинг показал, что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часть воспитанников </w:t>
      </w:r>
      <w:r>
        <w:rPr>
          <w:rFonts w:ascii="Times New Roman" w:eastAsia="Times New Roman" w:hAnsi="Times New Roman" w:cs="Times New Roman"/>
          <w:sz w:val="28"/>
          <w:szCs w:val="28"/>
        </w:rPr>
        <w:t>находятся на низком уровне развития.</w:t>
      </w:r>
      <w:r w:rsidRPr="00814385">
        <w:rPr>
          <w:color w:val="000000"/>
          <w:sz w:val="28"/>
          <w:szCs w:val="28"/>
          <w:shd w:val="clear" w:color="auto" w:fill="FFFFFF"/>
        </w:rPr>
        <w:t xml:space="preserve"> </w:t>
      </w:r>
      <w:r w:rsidRPr="00814385">
        <w:rPr>
          <w:rFonts w:ascii="Times New Roman" w:eastAsia="Times New Roman" w:hAnsi="Times New Roman" w:cs="Times New Roman"/>
          <w:sz w:val="28"/>
          <w:szCs w:val="28"/>
        </w:rPr>
        <w:t>Дети знают своё имя, откликаются на него, но произнести не могут. Предметы ближайшего окружения</w:t>
      </w:r>
      <w:r w:rsidR="00707B53">
        <w:rPr>
          <w:rFonts w:ascii="Times New Roman" w:eastAsia="Times New Roman" w:hAnsi="Times New Roman" w:cs="Times New Roman"/>
          <w:sz w:val="28"/>
          <w:szCs w:val="28"/>
        </w:rPr>
        <w:t xml:space="preserve"> только показывают. С трудом показывают </w:t>
      </w:r>
      <w:r w:rsidRPr="00814385">
        <w:rPr>
          <w:rFonts w:ascii="Times New Roman" w:eastAsia="Times New Roman" w:hAnsi="Times New Roman" w:cs="Times New Roman"/>
          <w:sz w:val="28"/>
          <w:szCs w:val="28"/>
        </w:rPr>
        <w:t>некоторых домашних и диких живо</w:t>
      </w:r>
      <w:r>
        <w:rPr>
          <w:rFonts w:ascii="Times New Roman" w:eastAsia="Times New Roman" w:hAnsi="Times New Roman" w:cs="Times New Roman"/>
          <w:sz w:val="28"/>
          <w:szCs w:val="28"/>
        </w:rPr>
        <w:t>тных, некоторые овощи и фрукты.</w:t>
      </w:r>
      <w:r w:rsidRPr="00842B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со сформированным уровнем самостоятельно справляются с заданием, правильно отвечают на вопросы. </w:t>
      </w:r>
    </w:p>
    <w:p w:rsidR="000F5B44" w:rsidRPr="00842BDC" w:rsidRDefault="000F5B44" w:rsidP="000F5B44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Рекомендации: проводить с детьми индивидуальную работу, использовать дидактические игры, уделить внимание элементарным математическим представлениям.</w:t>
      </w:r>
    </w:p>
    <w:p w:rsidR="000F5B44" w:rsidRPr="00842BDC" w:rsidRDefault="000F5B44" w:rsidP="000F5B44">
      <w:pPr>
        <w:tabs>
          <w:tab w:val="lef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Художественно-эстетическое развитие: 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>мониторинг показал, что воспитанники находятся</w:t>
      </w:r>
      <w:r w:rsidR="002267D6">
        <w:rPr>
          <w:rFonts w:ascii="Times New Roman" w:eastAsia="Times New Roman" w:hAnsi="Times New Roman" w:cs="Times New Roman"/>
          <w:sz w:val="28"/>
          <w:szCs w:val="28"/>
        </w:rPr>
        <w:t xml:space="preserve"> на среднем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уровне развития.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Дети учатся навыкам раскатывания пластилина, рисования. У детей плохо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развита мелкая моторика,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>различают основные цвета, не могут правильно пользоваться инструментами для творчества.</w:t>
      </w:r>
    </w:p>
    <w:p w:rsidR="000F5B44" w:rsidRPr="00842BDC" w:rsidRDefault="000F5B44" w:rsidP="000F5B44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sz w:val="28"/>
          <w:szCs w:val="28"/>
        </w:rPr>
        <w:t>Рекомендации: вести индивидуальную работу с детьми по изобразительной деятельности.</w:t>
      </w:r>
    </w:p>
    <w:p w:rsidR="000F5B44" w:rsidRPr="00842BDC" w:rsidRDefault="000F5B44" w:rsidP="000F5B44">
      <w:pPr>
        <w:tabs>
          <w:tab w:val="lef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развитие: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у детей не развита речь, плохо развита память, поэтому дети не могут заучивать стихи, общаться связной речью.</w:t>
      </w:r>
    </w:p>
    <w:p w:rsidR="000F5B44" w:rsidRPr="00842BDC" w:rsidRDefault="0074380D" w:rsidP="000F5B44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Рекомендации: </w:t>
      </w:r>
      <w:r w:rsidR="000F5B44" w:rsidRPr="00842BDC">
        <w:rPr>
          <w:rFonts w:ascii="Times New Roman" w:eastAsia="Times New Roman" w:hAnsi="Times New Roman" w:cs="Times New Roman"/>
          <w:sz w:val="28"/>
          <w:szCs w:val="28"/>
        </w:rPr>
        <w:t>учить детей внимательно слушать литературные пр</w:t>
      </w:r>
      <w:r>
        <w:rPr>
          <w:rFonts w:ascii="Times New Roman" w:eastAsia="Times New Roman" w:hAnsi="Times New Roman" w:cs="Times New Roman"/>
          <w:sz w:val="28"/>
          <w:szCs w:val="28"/>
        </w:rPr>
        <w:t>оизведения,</w:t>
      </w:r>
      <w:r w:rsidR="000F5B44" w:rsidRPr="00842BDC">
        <w:rPr>
          <w:rFonts w:ascii="Times New Roman" w:eastAsia="Times New Roman" w:hAnsi="Times New Roman" w:cs="Times New Roman"/>
          <w:sz w:val="28"/>
          <w:szCs w:val="28"/>
        </w:rPr>
        <w:t xml:space="preserve"> продолжать использовать пальчиковые гимнастики.</w:t>
      </w:r>
    </w:p>
    <w:p w:rsidR="000F5B44" w:rsidRPr="00842BDC" w:rsidRDefault="000F5B44" w:rsidP="000F5B44">
      <w:pPr>
        <w:tabs>
          <w:tab w:val="lef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Физическое развитие: 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в группе отличается </w:t>
      </w:r>
      <w:proofErr w:type="spellStart"/>
      <w:r w:rsidRPr="00842BD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основных движений и потребность в двигательной активности, дети стремятся к самостоятельности в двигательной деятельности.</w:t>
      </w:r>
    </w:p>
    <w:p w:rsidR="000F5B44" w:rsidRPr="00842BDC" w:rsidRDefault="000F5B44" w:rsidP="000F5B44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sz w:val="28"/>
          <w:szCs w:val="28"/>
        </w:rPr>
        <w:t>Рекомендации: закреплять основные виды движений, ежедневно проводить утреннюю гимнастику.</w:t>
      </w:r>
    </w:p>
    <w:p w:rsidR="000F5B44" w:rsidRDefault="000F5B44" w:rsidP="000F5B44"/>
    <w:p w:rsidR="004A0BA8" w:rsidRDefault="004A0BA8" w:rsidP="000F5B44"/>
    <w:sectPr w:rsidR="004A0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44"/>
    <w:rsid w:val="000F5B44"/>
    <w:rsid w:val="0010559D"/>
    <w:rsid w:val="002267D6"/>
    <w:rsid w:val="004A0BA8"/>
    <w:rsid w:val="00707B53"/>
    <w:rsid w:val="0074380D"/>
    <w:rsid w:val="00775AFA"/>
    <w:rsid w:val="007E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6367C-E134-4032-9A87-3A729F0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2023-05-01T15:48:00Z</dcterms:created>
  <dcterms:modified xsi:type="dcterms:W3CDTF">2026-08-07T06:52:00Z</dcterms:modified>
</cp:coreProperties>
</file>